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C4E" w:rsidRPr="00805911" w:rsidRDefault="00FC0C4E" w:rsidP="00B1356A">
      <w:pPr>
        <w:shd w:val="clear" w:color="auto" w:fill="FFFFFF"/>
        <w:jc w:val="right"/>
        <w:rPr>
          <w:color w:val="000000"/>
          <w:spacing w:val="-6"/>
          <w:sz w:val="24"/>
          <w:szCs w:val="24"/>
        </w:rPr>
      </w:pPr>
      <w:r w:rsidRPr="00805911">
        <w:rPr>
          <w:color w:val="000000"/>
          <w:spacing w:val="-6"/>
          <w:sz w:val="24"/>
          <w:szCs w:val="24"/>
        </w:rPr>
        <w:t>Приложение № 1</w:t>
      </w:r>
    </w:p>
    <w:p w:rsidR="00FC0C4E" w:rsidRPr="00805911" w:rsidRDefault="0089657A" w:rsidP="00B1356A">
      <w:pPr>
        <w:shd w:val="clear" w:color="auto" w:fill="FFFFFF"/>
        <w:jc w:val="right"/>
        <w:rPr>
          <w:color w:val="000000"/>
          <w:spacing w:val="-6"/>
          <w:sz w:val="24"/>
          <w:szCs w:val="24"/>
        </w:rPr>
      </w:pPr>
      <w:r>
        <w:rPr>
          <w:color w:val="000000"/>
          <w:spacing w:val="-6"/>
          <w:sz w:val="24"/>
          <w:szCs w:val="24"/>
        </w:rPr>
        <w:t>к приказу от «10</w:t>
      </w:r>
      <w:r w:rsidR="00FC0C4E">
        <w:rPr>
          <w:color w:val="000000"/>
          <w:spacing w:val="-6"/>
          <w:sz w:val="24"/>
          <w:szCs w:val="24"/>
        </w:rPr>
        <w:t>»</w:t>
      </w:r>
      <w:r>
        <w:rPr>
          <w:color w:val="000000"/>
          <w:spacing w:val="-6"/>
          <w:sz w:val="24"/>
          <w:szCs w:val="24"/>
        </w:rPr>
        <w:t xml:space="preserve"> февраля </w:t>
      </w:r>
      <w:r w:rsidR="00FC0C4E">
        <w:rPr>
          <w:color w:val="000000"/>
          <w:spacing w:val="-6"/>
          <w:sz w:val="24"/>
          <w:szCs w:val="24"/>
        </w:rPr>
        <w:t>201</w:t>
      </w:r>
      <w:r w:rsidR="00AA07A4">
        <w:rPr>
          <w:color w:val="000000"/>
          <w:spacing w:val="-6"/>
          <w:sz w:val="24"/>
          <w:szCs w:val="24"/>
        </w:rPr>
        <w:t>6</w:t>
      </w:r>
      <w:r w:rsidR="00FC0C4E" w:rsidRPr="00805911">
        <w:rPr>
          <w:color w:val="000000"/>
          <w:spacing w:val="-6"/>
          <w:sz w:val="24"/>
          <w:szCs w:val="24"/>
        </w:rPr>
        <w:t xml:space="preserve"> г.</w:t>
      </w:r>
    </w:p>
    <w:p w:rsidR="00FC0C4E" w:rsidRDefault="00FC0C4E" w:rsidP="00B1356A">
      <w:pPr>
        <w:shd w:val="clear" w:color="auto" w:fill="FFFFFF"/>
        <w:jc w:val="right"/>
        <w:rPr>
          <w:color w:val="000000"/>
          <w:spacing w:val="-6"/>
          <w:sz w:val="24"/>
          <w:szCs w:val="24"/>
        </w:rPr>
      </w:pPr>
      <w:r w:rsidRPr="00805911">
        <w:rPr>
          <w:color w:val="000000"/>
          <w:spacing w:val="-6"/>
          <w:sz w:val="24"/>
          <w:szCs w:val="24"/>
        </w:rPr>
        <w:t>№</w:t>
      </w:r>
      <w:r w:rsidR="0089657A">
        <w:rPr>
          <w:color w:val="000000"/>
          <w:spacing w:val="-6"/>
          <w:sz w:val="24"/>
          <w:szCs w:val="24"/>
        </w:rPr>
        <w:t>039а</w:t>
      </w:r>
    </w:p>
    <w:p w:rsidR="00FC0C4E" w:rsidRDefault="00FC0C4E" w:rsidP="00801436">
      <w:pPr>
        <w:shd w:val="clear" w:color="auto" w:fill="FFFFFF"/>
        <w:jc w:val="center"/>
        <w:rPr>
          <w:b/>
          <w:color w:val="000000"/>
          <w:spacing w:val="-6"/>
          <w:sz w:val="28"/>
        </w:rPr>
      </w:pPr>
      <w:r>
        <w:rPr>
          <w:b/>
          <w:color w:val="000000"/>
          <w:spacing w:val="-6"/>
          <w:sz w:val="28"/>
        </w:rPr>
        <w:t>График</w:t>
      </w:r>
    </w:p>
    <w:p w:rsidR="00FC0C4E" w:rsidRDefault="00FC0C4E" w:rsidP="00801436">
      <w:pPr>
        <w:shd w:val="clear" w:color="auto" w:fill="FFFFFF"/>
        <w:jc w:val="center"/>
        <w:rPr>
          <w:b/>
          <w:color w:val="000000"/>
          <w:spacing w:val="-6"/>
          <w:sz w:val="28"/>
        </w:rPr>
      </w:pPr>
      <w:r>
        <w:rPr>
          <w:b/>
          <w:sz w:val="26"/>
          <w:szCs w:val="26"/>
        </w:rPr>
        <w:t>проведения  проверок деятельности государственных учреждений, подведомственных Министерству по физической кул</w:t>
      </w:r>
      <w:r>
        <w:rPr>
          <w:b/>
          <w:sz w:val="26"/>
          <w:szCs w:val="26"/>
        </w:rPr>
        <w:t>ь</w:t>
      </w:r>
      <w:r>
        <w:rPr>
          <w:b/>
          <w:sz w:val="26"/>
          <w:szCs w:val="26"/>
        </w:rPr>
        <w:t xml:space="preserve">туре, спорту и </w:t>
      </w:r>
      <w:r w:rsidR="00131DF9">
        <w:rPr>
          <w:b/>
          <w:sz w:val="26"/>
          <w:szCs w:val="26"/>
        </w:rPr>
        <w:t>молодежной политики</w:t>
      </w:r>
      <w:r>
        <w:rPr>
          <w:b/>
          <w:sz w:val="26"/>
          <w:szCs w:val="26"/>
        </w:rPr>
        <w:t xml:space="preserve"> Удмуртской Республики, </w:t>
      </w:r>
      <w:r w:rsidR="00700117">
        <w:rPr>
          <w:b/>
          <w:sz w:val="26"/>
          <w:szCs w:val="26"/>
        </w:rPr>
        <w:t xml:space="preserve">иных получателей субсидий </w:t>
      </w:r>
      <w:r>
        <w:rPr>
          <w:b/>
          <w:color w:val="000000"/>
          <w:spacing w:val="-6"/>
          <w:sz w:val="28"/>
        </w:rPr>
        <w:t>на 201</w:t>
      </w:r>
      <w:r w:rsidR="002653F3">
        <w:rPr>
          <w:b/>
          <w:color w:val="000000"/>
          <w:spacing w:val="-6"/>
          <w:sz w:val="28"/>
        </w:rPr>
        <w:t>6</w:t>
      </w:r>
      <w:r>
        <w:rPr>
          <w:b/>
          <w:color w:val="000000"/>
          <w:spacing w:val="-6"/>
          <w:sz w:val="28"/>
        </w:rPr>
        <w:t xml:space="preserve"> год</w:t>
      </w:r>
    </w:p>
    <w:p w:rsidR="00FC0C4E" w:rsidRDefault="00FC0C4E" w:rsidP="00801436">
      <w:pPr>
        <w:shd w:val="clear" w:color="auto" w:fill="FFFFFF"/>
        <w:jc w:val="center"/>
        <w:rPr>
          <w:b/>
          <w:color w:val="000000"/>
          <w:spacing w:val="-6"/>
          <w:sz w:val="28"/>
        </w:rPr>
      </w:pPr>
    </w:p>
    <w:tbl>
      <w:tblPr>
        <w:tblW w:w="14458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24"/>
        <w:gridCol w:w="4310"/>
        <w:gridCol w:w="4521"/>
        <w:gridCol w:w="2410"/>
        <w:gridCol w:w="2693"/>
      </w:tblGrid>
      <w:tr w:rsidR="00AC5EDB" w:rsidRPr="00AC5EDB" w:rsidTr="00AC5EDB">
        <w:tc>
          <w:tcPr>
            <w:tcW w:w="524" w:type="dxa"/>
          </w:tcPr>
          <w:p w:rsidR="00AC5EDB" w:rsidRPr="00AC5EDB" w:rsidRDefault="00AC5EDB" w:rsidP="006E1B8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№</w:t>
            </w:r>
          </w:p>
          <w:p w:rsidR="00AC5EDB" w:rsidRPr="00AC5EDB" w:rsidRDefault="00AC5EDB" w:rsidP="006E1B8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proofErr w:type="spellStart"/>
            <w:proofErr w:type="gramStart"/>
            <w:r w:rsidRPr="00AC5EDB">
              <w:rPr>
                <w:color w:val="000000"/>
                <w:spacing w:val="-6"/>
                <w:sz w:val="24"/>
                <w:szCs w:val="24"/>
              </w:rPr>
              <w:t>п</w:t>
            </w:r>
            <w:proofErr w:type="spellEnd"/>
            <w:proofErr w:type="gramEnd"/>
            <w:r w:rsidRPr="00AC5EDB">
              <w:rPr>
                <w:color w:val="000000"/>
                <w:spacing w:val="-6"/>
                <w:sz w:val="24"/>
                <w:szCs w:val="24"/>
              </w:rPr>
              <w:t>/</w:t>
            </w:r>
            <w:proofErr w:type="spellStart"/>
            <w:r w:rsidRPr="00AC5EDB">
              <w:rPr>
                <w:color w:val="000000"/>
                <w:spacing w:val="-6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10" w:type="dxa"/>
          </w:tcPr>
          <w:p w:rsidR="00AC5EDB" w:rsidRPr="00AC5EDB" w:rsidRDefault="00AC5EDB" w:rsidP="003A3CEA">
            <w:pPr>
              <w:ind w:left="-761" w:firstLine="761"/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Наименование учреждения</w:t>
            </w:r>
          </w:p>
        </w:tc>
        <w:tc>
          <w:tcPr>
            <w:tcW w:w="4521" w:type="dxa"/>
          </w:tcPr>
          <w:p w:rsidR="00AC5EDB" w:rsidRPr="00AC5EDB" w:rsidRDefault="00AC5EDB" w:rsidP="007622C2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Тема проверки</w:t>
            </w:r>
          </w:p>
          <w:p w:rsidR="00AC5EDB" w:rsidRPr="00AC5EDB" w:rsidRDefault="00AC5EDB" w:rsidP="006E1B8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BA229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Планируемая дата проведения проверки</w:t>
            </w:r>
          </w:p>
        </w:tc>
        <w:tc>
          <w:tcPr>
            <w:tcW w:w="2693" w:type="dxa"/>
          </w:tcPr>
          <w:p w:rsidR="00AC5EDB" w:rsidRPr="00AC5EDB" w:rsidRDefault="00AC5EDB" w:rsidP="006E1B8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Планируемый период проверки</w:t>
            </w:r>
          </w:p>
        </w:tc>
      </w:tr>
      <w:tr w:rsidR="00AC5EDB" w:rsidRPr="00AC5EDB" w:rsidTr="00E42DA4">
        <w:trPr>
          <w:trHeight w:val="732"/>
        </w:trPr>
        <w:tc>
          <w:tcPr>
            <w:tcW w:w="524" w:type="dxa"/>
          </w:tcPr>
          <w:p w:rsidR="00AC5EDB" w:rsidRPr="00AC5EDB" w:rsidRDefault="00AC5EDB" w:rsidP="003A3CEA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1.</w:t>
            </w:r>
          </w:p>
        </w:tc>
        <w:tc>
          <w:tcPr>
            <w:tcW w:w="4310" w:type="dxa"/>
          </w:tcPr>
          <w:p w:rsidR="00AC5EDB" w:rsidRPr="00AC5EDB" w:rsidRDefault="0099757F" w:rsidP="0099757F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Общественная организация</w:t>
            </w:r>
            <w:r w:rsidR="00AC5EDB" w:rsidRPr="00AC5EDB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Гандбол</w:t>
            </w:r>
            <w:r>
              <w:rPr>
                <w:sz w:val="24"/>
                <w:szCs w:val="24"/>
              </w:rPr>
              <w:t>ь</w:t>
            </w:r>
            <w:r>
              <w:rPr>
                <w:sz w:val="24"/>
                <w:szCs w:val="24"/>
              </w:rPr>
              <w:t>ный клуб</w:t>
            </w:r>
            <w:r w:rsidR="00AC5EDB" w:rsidRPr="00AC5EDB">
              <w:rPr>
                <w:sz w:val="24"/>
                <w:szCs w:val="24"/>
              </w:rPr>
              <w:t xml:space="preserve"> «</w:t>
            </w:r>
            <w:r>
              <w:rPr>
                <w:sz w:val="24"/>
                <w:szCs w:val="24"/>
              </w:rPr>
              <w:t>Университет</w:t>
            </w:r>
            <w:r w:rsidR="00AC5EDB" w:rsidRPr="00AC5EDB">
              <w:rPr>
                <w:sz w:val="24"/>
                <w:szCs w:val="24"/>
              </w:rPr>
              <w:t>»</w:t>
            </w:r>
          </w:p>
        </w:tc>
        <w:tc>
          <w:tcPr>
            <w:tcW w:w="4521" w:type="dxa"/>
          </w:tcPr>
          <w:p w:rsidR="00AC5EDB" w:rsidRPr="00AC5EDB" w:rsidRDefault="00AC5EDB" w:rsidP="007622C2">
            <w:pPr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Целевое использование субсидий, выд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ленных на проведение мероприятий</w:t>
            </w:r>
          </w:p>
          <w:p w:rsidR="00AC5EDB" w:rsidRPr="00AC5EDB" w:rsidRDefault="00AC5EDB" w:rsidP="006E1B8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 xml:space="preserve">1 кв.2016г. </w:t>
            </w:r>
          </w:p>
        </w:tc>
        <w:tc>
          <w:tcPr>
            <w:tcW w:w="2693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6728F5" w:rsidRPr="00AC5EDB" w:rsidTr="00E42DA4">
        <w:trPr>
          <w:trHeight w:val="744"/>
        </w:trPr>
        <w:tc>
          <w:tcPr>
            <w:tcW w:w="524" w:type="dxa"/>
          </w:tcPr>
          <w:p w:rsidR="006728F5" w:rsidRPr="00AC5EDB" w:rsidRDefault="006728F5" w:rsidP="003A3CEA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t>2.</w:t>
            </w:r>
          </w:p>
        </w:tc>
        <w:tc>
          <w:tcPr>
            <w:tcW w:w="4310" w:type="dxa"/>
          </w:tcPr>
          <w:p w:rsidR="006728F5" w:rsidRPr="00AC5EDB" w:rsidRDefault="006728F5" w:rsidP="00AC5EDB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Автономная некоммерческая организ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ция «Спортивный клуб «Прогресс»</w:t>
            </w:r>
          </w:p>
        </w:tc>
        <w:tc>
          <w:tcPr>
            <w:tcW w:w="4521" w:type="dxa"/>
          </w:tcPr>
          <w:p w:rsidR="006728F5" w:rsidRPr="00AC5EDB" w:rsidRDefault="006728F5" w:rsidP="006728F5">
            <w:pPr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Целевое использование субсидий, выд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ленных на проведение мероприятий</w:t>
            </w:r>
          </w:p>
          <w:p w:rsidR="006728F5" w:rsidRPr="00AC5EDB" w:rsidRDefault="006728F5" w:rsidP="007622C2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6728F5" w:rsidRPr="00AC5EDB" w:rsidRDefault="006728F5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1 кв.2016г.</w:t>
            </w:r>
          </w:p>
        </w:tc>
        <w:tc>
          <w:tcPr>
            <w:tcW w:w="2693" w:type="dxa"/>
          </w:tcPr>
          <w:p w:rsidR="006728F5" w:rsidRPr="00AC5EDB" w:rsidRDefault="006728F5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AC5EDB" w:rsidRPr="00AC5EDB" w:rsidTr="00E42DA4">
        <w:trPr>
          <w:trHeight w:val="756"/>
        </w:trPr>
        <w:tc>
          <w:tcPr>
            <w:tcW w:w="524" w:type="dxa"/>
          </w:tcPr>
          <w:p w:rsidR="00AC5EDB" w:rsidRPr="00AC5EDB" w:rsidRDefault="006728F5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t>3</w:t>
            </w:r>
            <w:r w:rsidR="00AC5EDB"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AC5EDB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Некоммерческое партнерство «Баске</w:t>
            </w:r>
            <w:r w:rsidRPr="00AC5EDB">
              <w:rPr>
                <w:sz w:val="24"/>
                <w:szCs w:val="24"/>
              </w:rPr>
              <w:t>т</w:t>
            </w:r>
            <w:r w:rsidRPr="00AC5EDB">
              <w:rPr>
                <w:sz w:val="24"/>
                <w:szCs w:val="24"/>
              </w:rPr>
              <w:t>больный клуб «Академия баскетбола»</w:t>
            </w:r>
          </w:p>
        </w:tc>
        <w:tc>
          <w:tcPr>
            <w:tcW w:w="4521" w:type="dxa"/>
          </w:tcPr>
          <w:p w:rsidR="00AC5EDB" w:rsidRPr="00AC5EDB" w:rsidRDefault="00AC5EDB" w:rsidP="007622C2">
            <w:pPr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Целевое использование субсидий, выд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ленных на проведение мероприятий</w:t>
            </w:r>
          </w:p>
          <w:p w:rsidR="00AC5EDB" w:rsidRPr="00AC5EDB" w:rsidRDefault="00AC5EDB" w:rsidP="006E1B8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 xml:space="preserve">1 кв.2016г. </w:t>
            </w:r>
          </w:p>
        </w:tc>
        <w:tc>
          <w:tcPr>
            <w:tcW w:w="2693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AC5EDB" w:rsidRPr="00AC5EDB" w:rsidTr="00AC5EDB">
        <w:trPr>
          <w:trHeight w:val="1692"/>
        </w:trPr>
        <w:tc>
          <w:tcPr>
            <w:tcW w:w="524" w:type="dxa"/>
          </w:tcPr>
          <w:p w:rsidR="00AC5EDB" w:rsidRPr="00AC5EDB" w:rsidRDefault="006728F5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t>4</w:t>
            </w:r>
            <w:r w:rsidR="00AC5EDB"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AC5EDB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Некоммерческое партнерство «Хокке</w:t>
            </w:r>
            <w:r w:rsidRPr="00AC5EDB">
              <w:rPr>
                <w:sz w:val="24"/>
                <w:szCs w:val="24"/>
              </w:rPr>
              <w:t>й</w:t>
            </w:r>
            <w:r w:rsidRPr="00AC5EDB">
              <w:rPr>
                <w:sz w:val="24"/>
                <w:szCs w:val="24"/>
              </w:rPr>
              <w:t>ный клуб «</w:t>
            </w:r>
            <w:proofErr w:type="spellStart"/>
            <w:r w:rsidRPr="00AC5EDB">
              <w:rPr>
                <w:sz w:val="24"/>
                <w:szCs w:val="24"/>
              </w:rPr>
              <w:t>Ижсталь</w:t>
            </w:r>
            <w:proofErr w:type="spellEnd"/>
            <w:r w:rsidRPr="00AC5EDB">
              <w:rPr>
                <w:sz w:val="24"/>
                <w:szCs w:val="24"/>
              </w:rPr>
              <w:t>»</w:t>
            </w:r>
          </w:p>
        </w:tc>
        <w:tc>
          <w:tcPr>
            <w:tcW w:w="4521" w:type="dxa"/>
          </w:tcPr>
          <w:p w:rsidR="00AC5EDB" w:rsidRPr="00AC5EDB" w:rsidRDefault="00AC5EDB" w:rsidP="006E1B8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Целевое использование субсидий, выд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ленных на проведение мероприятий</w:t>
            </w:r>
          </w:p>
        </w:tc>
        <w:tc>
          <w:tcPr>
            <w:tcW w:w="2410" w:type="dxa"/>
          </w:tcPr>
          <w:p w:rsidR="00AC5EDB" w:rsidRPr="00AC5EDB" w:rsidRDefault="00AC5EDB" w:rsidP="003B3914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 xml:space="preserve">1 кв.2016г. </w:t>
            </w:r>
          </w:p>
        </w:tc>
        <w:tc>
          <w:tcPr>
            <w:tcW w:w="2693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AC5EDB" w:rsidRPr="00AC5EDB" w:rsidTr="00AC5EDB">
        <w:trPr>
          <w:trHeight w:val="1692"/>
        </w:trPr>
        <w:tc>
          <w:tcPr>
            <w:tcW w:w="524" w:type="dxa"/>
          </w:tcPr>
          <w:p w:rsidR="00AC5EDB" w:rsidRPr="00AC5EDB" w:rsidRDefault="006728F5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t>5</w:t>
            </w:r>
            <w:r w:rsidR="00AC5EDB"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B617B8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Бюджетное образовательное учрежд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ние дополнительного образования д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тей «Специализированная детско-юношеская школа олимпийского резе</w:t>
            </w:r>
            <w:r w:rsidRPr="00AC5EDB">
              <w:rPr>
                <w:sz w:val="24"/>
                <w:szCs w:val="24"/>
              </w:rPr>
              <w:t>р</w:t>
            </w:r>
            <w:r w:rsidRPr="00AC5EDB">
              <w:rPr>
                <w:sz w:val="24"/>
                <w:szCs w:val="24"/>
              </w:rPr>
              <w:t>ва по велосипедному спорту Удмур</w:t>
            </w:r>
            <w:r w:rsidRPr="00AC5EDB">
              <w:rPr>
                <w:sz w:val="24"/>
                <w:szCs w:val="24"/>
              </w:rPr>
              <w:t>т</w:t>
            </w:r>
            <w:r w:rsidRPr="00AC5EDB">
              <w:rPr>
                <w:sz w:val="24"/>
                <w:szCs w:val="24"/>
              </w:rPr>
              <w:t>ской Республики»</w:t>
            </w:r>
          </w:p>
        </w:tc>
        <w:tc>
          <w:tcPr>
            <w:tcW w:w="4521" w:type="dxa"/>
          </w:tcPr>
          <w:p w:rsidR="00AC5EDB" w:rsidRPr="00AC5EDB" w:rsidRDefault="00AC5EDB" w:rsidP="00AC5EDB">
            <w:pPr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 xml:space="preserve">Осуществление функций по управлению и распоряжению имуществом, </w:t>
            </w:r>
            <w:proofErr w:type="gramStart"/>
            <w:r w:rsidRPr="00AC5EDB">
              <w:rPr>
                <w:sz w:val="24"/>
                <w:szCs w:val="24"/>
              </w:rPr>
              <w:t>находящ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гося</w:t>
            </w:r>
            <w:proofErr w:type="gramEnd"/>
            <w:r w:rsidRPr="00AC5EDB">
              <w:rPr>
                <w:sz w:val="24"/>
                <w:szCs w:val="24"/>
              </w:rPr>
              <w:t xml:space="preserve"> в собственности Удмуртской Ре</w:t>
            </w:r>
            <w:r w:rsidRPr="00AC5EDB">
              <w:rPr>
                <w:sz w:val="24"/>
                <w:szCs w:val="24"/>
              </w:rPr>
              <w:t>с</w:t>
            </w:r>
            <w:r w:rsidRPr="00AC5EDB">
              <w:rPr>
                <w:sz w:val="24"/>
                <w:szCs w:val="24"/>
              </w:rPr>
              <w:t>публики</w:t>
            </w:r>
          </w:p>
          <w:p w:rsidR="00AC5EDB" w:rsidRPr="00AC5EDB" w:rsidRDefault="00AC5EDB" w:rsidP="00AC5EDB">
            <w:pPr>
              <w:rPr>
                <w:sz w:val="24"/>
                <w:szCs w:val="24"/>
              </w:rPr>
            </w:pPr>
          </w:p>
          <w:p w:rsidR="00AC5EDB" w:rsidRPr="00AC5EDB" w:rsidRDefault="00AC5EDB" w:rsidP="006E1B8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3B3914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 xml:space="preserve">1 кв.2016г. </w:t>
            </w:r>
          </w:p>
        </w:tc>
        <w:tc>
          <w:tcPr>
            <w:tcW w:w="2693" w:type="dxa"/>
          </w:tcPr>
          <w:p w:rsidR="00AC5EDB" w:rsidRPr="00AC5EDB" w:rsidRDefault="00AC5EDB" w:rsidP="00B617B8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AC5EDB" w:rsidRPr="00AC5EDB" w:rsidTr="00AC5EDB">
        <w:trPr>
          <w:trHeight w:val="918"/>
        </w:trPr>
        <w:tc>
          <w:tcPr>
            <w:tcW w:w="524" w:type="dxa"/>
          </w:tcPr>
          <w:p w:rsidR="00AC5EDB" w:rsidRPr="00AC5EDB" w:rsidRDefault="006728F5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t>6</w:t>
            </w:r>
            <w:r w:rsidR="00AC5EDB"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C11FE0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Автономное учреждение Удмуртской Республики «Школа высшего спорти</w:t>
            </w:r>
            <w:r w:rsidRPr="00AC5EDB">
              <w:rPr>
                <w:sz w:val="24"/>
                <w:szCs w:val="24"/>
              </w:rPr>
              <w:t>в</w:t>
            </w:r>
            <w:r w:rsidRPr="00AC5EDB">
              <w:rPr>
                <w:sz w:val="24"/>
                <w:szCs w:val="24"/>
              </w:rPr>
              <w:t>ного мастерства»</w:t>
            </w:r>
          </w:p>
        </w:tc>
        <w:tc>
          <w:tcPr>
            <w:tcW w:w="4521" w:type="dxa"/>
          </w:tcPr>
          <w:p w:rsidR="00AC5EDB" w:rsidRPr="00AC5EDB" w:rsidRDefault="00AC5EDB" w:rsidP="00AC5EDB">
            <w:pPr>
              <w:rPr>
                <w:sz w:val="24"/>
                <w:szCs w:val="24"/>
              </w:rPr>
            </w:pPr>
            <w:bookmarkStart w:id="0" w:name="OLE_LINK1"/>
            <w:bookmarkStart w:id="1" w:name="OLE_LINK2"/>
            <w:bookmarkStart w:id="2" w:name="OLE_LINK3"/>
            <w:r w:rsidRPr="00AC5EDB">
              <w:rPr>
                <w:sz w:val="24"/>
                <w:szCs w:val="24"/>
              </w:rPr>
              <w:t xml:space="preserve">Осуществление функций по управлению и распоряжению имуществом, </w:t>
            </w:r>
            <w:proofErr w:type="gramStart"/>
            <w:r w:rsidRPr="00AC5EDB">
              <w:rPr>
                <w:sz w:val="24"/>
                <w:szCs w:val="24"/>
              </w:rPr>
              <w:t>находящ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гося</w:t>
            </w:r>
            <w:proofErr w:type="gramEnd"/>
            <w:r w:rsidRPr="00AC5EDB">
              <w:rPr>
                <w:sz w:val="24"/>
                <w:szCs w:val="24"/>
              </w:rPr>
              <w:t xml:space="preserve"> в собственности Удмуртской Ре</w:t>
            </w:r>
            <w:r w:rsidRPr="00AC5EDB">
              <w:rPr>
                <w:sz w:val="24"/>
                <w:szCs w:val="24"/>
              </w:rPr>
              <w:t>с</w:t>
            </w:r>
            <w:r w:rsidRPr="00AC5EDB">
              <w:rPr>
                <w:sz w:val="24"/>
                <w:szCs w:val="24"/>
              </w:rPr>
              <w:t>публики</w:t>
            </w:r>
          </w:p>
          <w:bookmarkEnd w:id="0"/>
          <w:bookmarkEnd w:id="1"/>
          <w:bookmarkEnd w:id="2"/>
          <w:p w:rsidR="00AC5EDB" w:rsidRPr="00AC5EDB" w:rsidRDefault="00AC5EDB" w:rsidP="00B617B8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B617B8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 кв.2016г.</w:t>
            </w:r>
          </w:p>
        </w:tc>
        <w:tc>
          <w:tcPr>
            <w:tcW w:w="2693" w:type="dxa"/>
          </w:tcPr>
          <w:p w:rsidR="00AC5EDB" w:rsidRPr="00AC5EDB" w:rsidRDefault="00AC5EDB" w:rsidP="00972060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AC5EDB" w:rsidRPr="00AC5EDB" w:rsidTr="00AC5EDB">
        <w:trPr>
          <w:trHeight w:val="918"/>
        </w:trPr>
        <w:tc>
          <w:tcPr>
            <w:tcW w:w="524" w:type="dxa"/>
          </w:tcPr>
          <w:p w:rsidR="00AC5EDB" w:rsidRPr="00AC5EDB" w:rsidRDefault="006728F5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lastRenderedPageBreak/>
              <w:t>7</w:t>
            </w:r>
            <w:r w:rsidR="00AC5EDB"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61420E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Автономное образовательное учрежд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ние дополнительного образования д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тей Удмуртской Республики «Ко</w:t>
            </w:r>
            <w:r w:rsidRPr="00AC5EDB">
              <w:rPr>
                <w:sz w:val="24"/>
                <w:szCs w:val="24"/>
              </w:rPr>
              <w:t>м</w:t>
            </w:r>
            <w:r w:rsidRPr="00AC5EDB">
              <w:rPr>
                <w:sz w:val="24"/>
                <w:szCs w:val="24"/>
              </w:rPr>
              <w:t>плексная специализированная детско-юношеская спортивная школа оли</w:t>
            </w:r>
            <w:r w:rsidRPr="00AC5EDB">
              <w:rPr>
                <w:sz w:val="24"/>
                <w:szCs w:val="24"/>
              </w:rPr>
              <w:t>м</w:t>
            </w:r>
            <w:r w:rsidRPr="00AC5EDB">
              <w:rPr>
                <w:sz w:val="24"/>
                <w:szCs w:val="24"/>
              </w:rPr>
              <w:t>пийского резерва »</w:t>
            </w:r>
          </w:p>
        </w:tc>
        <w:tc>
          <w:tcPr>
            <w:tcW w:w="4521" w:type="dxa"/>
          </w:tcPr>
          <w:p w:rsidR="00AC5EDB" w:rsidRPr="00AC5EDB" w:rsidRDefault="00AC5EDB" w:rsidP="00AC5EDB">
            <w:pPr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 xml:space="preserve">Осуществление функций по управлению и распоряжению имуществом, </w:t>
            </w:r>
            <w:proofErr w:type="gramStart"/>
            <w:r w:rsidRPr="00AC5EDB">
              <w:rPr>
                <w:sz w:val="24"/>
                <w:szCs w:val="24"/>
              </w:rPr>
              <w:t>находящ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гося</w:t>
            </w:r>
            <w:proofErr w:type="gramEnd"/>
            <w:r w:rsidRPr="00AC5EDB">
              <w:rPr>
                <w:sz w:val="24"/>
                <w:szCs w:val="24"/>
              </w:rPr>
              <w:t xml:space="preserve"> в собственности Удмуртской Ре</w:t>
            </w:r>
            <w:r w:rsidRPr="00AC5EDB">
              <w:rPr>
                <w:sz w:val="24"/>
                <w:szCs w:val="24"/>
              </w:rPr>
              <w:t>с</w:t>
            </w:r>
            <w:r w:rsidRPr="00AC5EDB">
              <w:rPr>
                <w:sz w:val="24"/>
                <w:szCs w:val="24"/>
              </w:rPr>
              <w:t>публики</w:t>
            </w:r>
          </w:p>
          <w:p w:rsidR="00AC5EDB" w:rsidRPr="00AC5EDB" w:rsidRDefault="00AC5EDB" w:rsidP="0061420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61420E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 кв.2016г.</w:t>
            </w:r>
          </w:p>
        </w:tc>
        <w:tc>
          <w:tcPr>
            <w:tcW w:w="2693" w:type="dxa"/>
          </w:tcPr>
          <w:p w:rsidR="00AC5EDB" w:rsidRPr="00AC5EDB" w:rsidRDefault="00AC5EDB" w:rsidP="00972060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AC5EDB" w:rsidRPr="00AC5EDB" w:rsidTr="00E42DA4">
        <w:trPr>
          <w:trHeight w:val="1188"/>
        </w:trPr>
        <w:tc>
          <w:tcPr>
            <w:tcW w:w="524" w:type="dxa"/>
          </w:tcPr>
          <w:p w:rsidR="00AC5EDB" w:rsidRPr="00AC5EDB" w:rsidRDefault="006728F5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t>8</w:t>
            </w:r>
            <w:r w:rsidR="00AC5EDB"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AC5EDB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Автономное учреждение Удмуртской Республики «Ледовый Дворец «</w:t>
            </w:r>
            <w:proofErr w:type="spellStart"/>
            <w:r w:rsidRPr="00AC5EDB">
              <w:rPr>
                <w:sz w:val="24"/>
                <w:szCs w:val="24"/>
              </w:rPr>
              <w:t>И</w:t>
            </w:r>
            <w:r w:rsidRPr="00AC5EDB">
              <w:rPr>
                <w:sz w:val="24"/>
                <w:szCs w:val="24"/>
              </w:rPr>
              <w:t>ж</w:t>
            </w:r>
            <w:r w:rsidRPr="00AC5EDB">
              <w:rPr>
                <w:sz w:val="24"/>
                <w:szCs w:val="24"/>
              </w:rPr>
              <w:t>сталь</w:t>
            </w:r>
            <w:proofErr w:type="spellEnd"/>
            <w:r w:rsidRPr="00AC5EDB">
              <w:rPr>
                <w:sz w:val="24"/>
                <w:szCs w:val="24"/>
              </w:rPr>
              <w:t>»</w:t>
            </w:r>
          </w:p>
        </w:tc>
        <w:tc>
          <w:tcPr>
            <w:tcW w:w="4521" w:type="dxa"/>
          </w:tcPr>
          <w:p w:rsidR="00AC5EDB" w:rsidRPr="00AC5EDB" w:rsidRDefault="00AC5EDB" w:rsidP="00AC5EDB">
            <w:pPr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 xml:space="preserve"> Осуществление функций по управлению и распоряжению имуществом, </w:t>
            </w:r>
            <w:proofErr w:type="gramStart"/>
            <w:r w:rsidRPr="00AC5EDB">
              <w:rPr>
                <w:sz w:val="24"/>
                <w:szCs w:val="24"/>
              </w:rPr>
              <w:t>находящ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гося</w:t>
            </w:r>
            <w:proofErr w:type="gramEnd"/>
            <w:r w:rsidRPr="00AC5EDB">
              <w:rPr>
                <w:sz w:val="24"/>
                <w:szCs w:val="24"/>
              </w:rPr>
              <w:t xml:space="preserve"> в собственности Удмуртской Ре</w:t>
            </w:r>
            <w:r w:rsidRPr="00AC5EDB">
              <w:rPr>
                <w:sz w:val="24"/>
                <w:szCs w:val="24"/>
              </w:rPr>
              <w:t>с</w:t>
            </w:r>
            <w:r w:rsidRPr="00AC5EDB">
              <w:rPr>
                <w:sz w:val="24"/>
                <w:szCs w:val="24"/>
              </w:rPr>
              <w:t>публики</w:t>
            </w:r>
          </w:p>
          <w:p w:rsidR="00AC5EDB" w:rsidRPr="00AC5EDB" w:rsidRDefault="00AC5EDB" w:rsidP="00AC5EDB">
            <w:pPr>
              <w:rPr>
                <w:sz w:val="24"/>
                <w:szCs w:val="24"/>
              </w:rPr>
            </w:pPr>
          </w:p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 xml:space="preserve">2 кв.2016г. </w:t>
            </w:r>
          </w:p>
        </w:tc>
        <w:tc>
          <w:tcPr>
            <w:tcW w:w="2693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AC5EDB" w:rsidRPr="00AC5EDB" w:rsidTr="00AC5EDB">
        <w:trPr>
          <w:trHeight w:val="918"/>
        </w:trPr>
        <w:tc>
          <w:tcPr>
            <w:tcW w:w="524" w:type="dxa"/>
          </w:tcPr>
          <w:p w:rsidR="00AC5EDB" w:rsidRPr="00AC5EDB" w:rsidRDefault="006728F5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t>9</w:t>
            </w:r>
            <w:r w:rsidR="00AC5EDB"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AC5EDB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Автономное учреждение Удмуртской Республики «Республиканский стре</w:t>
            </w:r>
            <w:r w:rsidRPr="00AC5EDB">
              <w:rPr>
                <w:sz w:val="24"/>
                <w:szCs w:val="24"/>
              </w:rPr>
              <w:t>л</w:t>
            </w:r>
            <w:r w:rsidRPr="00AC5EDB">
              <w:rPr>
                <w:sz w:val="24"/>
                <w:szCs w:val="24"/>
              </w:rPr>
              <w:t>ково-спортивный комплекс имени г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нерал-майора Демидова А.М.»</w:t>
            </w:r>
          </w:p>
        </w:tc>
        <w:tc>
          <w:tcPr>
            <w:tcW w:w="4521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 xml:space="preserve"> Осуществление функций по управлению и распоряжению имуществом, </w:t>
            </w:r>
            <w:proofErr w:type="gramStart"/>
            <w:r w:rsidRPr="00AC5EDB">
              <w:rPr>
                <w:sz w:val="24"/>
                <w:szCs w:val="24"/>
              </w:rPr>
              <w:t>находящ</w:t>
            </w:r>
            <w:r w:rsidRPr="00AC5EDB">
              <w:rPr>
                <w:sz w:val="24"/>
                <w:szCs w:val="24"/>
              </w:rPr>
              <w:t>е</w:t>
            </w:r>
            <w:r w:rsidRPr="00AC5EDB">
              <w:rPr>
                <w:sz w:val="24"/>
                <w:szCs w:val="24"/>
              </w:rPr>
              <w:t>гося</w:t>
            </w:r>
            <w:proofErr w:type="gramEnd"/>
            <w:r w:rsidRPr="00AC5EDB">
              <w:rPr>
                <w:sz w:val="24"/>
                <w:szCs w:val="24"/>
              </w:rPr>
              <w:t xml:space="preserve"> в собственности Удмуртской Ре</w:t>
            </w:r>
            <w:r w:rsidRPr="00AC5EDB">
              <w:rPr>
                <w:sz w:val="24"/>
                <w:szCs w:val="24"/>
              </w:rPr>
              <w:t>с</w:t>
            </w:r>
            <w:r w:rsidRPr="00AC5EDB">
              <w:rPr>
                <w:sz w:val="24"/>
                <w:szCs w:val="24"/>
              </w:rPr>
              <w:t xml:space="preserve">публики </w:t>
            </w:r>
          </w:p>
        </w:tc>
        <w:tc>
          <w:tcPr>
            <w:tcW w:w="2410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 кв.2016г.</w:t>
            </w:r>
          </w:p>
        </w:tc>
        <w:tc>
          <w:tcPr>
            <w:tcW w:w="2693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 xml:space="preserve">2015 год по дату начала проверки </w:t>
            </w:r>
          </w:p>
        </w:tc>
      </w:tr>
      <w:tr w:rsidR="00AC5EDB" w:rsidRPr="00AC5EDB" w:rsidTr="00AC5EDB">
        <w:trPr>
          <w:trHeight w:val="918"/>
        </w:trPr>
        <w:tc>
          <w:tcPr>
            <w:tcW w:w="524" w:type="dxa"/>
          </w:tcPr>
          <w:p w:rsidR="00AC5EDB" w:rsidRPr="00AC5EDB" w:rsidRDefault="006728F5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>
              <w:rPr>
                <w:color w:val="000000"/>
                <w:spacing w:val="-6"/>
                <w:sz w:val="24"/>
                <w:szCs w:val="24"/>
              </w:rPr>
              <w:t>10</w:t>
            </w:r>
            <w:r w:rsidR="00AC5EDB"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AC5EDB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Автономное учреждение Удмуртской Республики «Молодежный, детский, студенческий туризм»</w:t>
            </w:r>
          </w:p>
        </w:tc>
        <w:tc>
          <w:tcPr>
            <w:tcW w:w="4521" w:type="dxa"/>
          </w:tcPr>
          <w:p w:rsidR="00AC5EDB" w:rsidRPr="00AC5EDB" w:rsidRDefault="00AC5EDB" w:rsidP="00AC5EDB">
            <w:pPr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Постановка бюджетного учета и испол</w:t>
            </w:r>
            <w:r w:rsidRPr="00AC5EDB">
              <w:rPr>
                <w:sz w:val="24"/>
                <w:szCs w:val="24"/>
              </w:rPr>
              <w:t>ь</w:t>
            </w:r>
            <w:r w:rsidRPr="00AC5EDB">
              <w:rPr>
                <w:sz w:val="24"/>
                <w:szCs w:val="24"/>
              </w:rPr>
              <w:t>зование средств, выделенных на выпо</w:t>
            </w:r>
            <w:r w:rsidRPr="00AC5EDB">
              <w:rPr>
                <w:sz w:val="24"/>
                <w:szCs w:val="24"/>
              </w:rPr>
              <w:t>л</w:t>
            </w:r>
            <w:r w:rsidRPr="00AC5EDB">
              <w:rPr>
                <w:sz w:val="24"/>
                <w:szCs w:val="24"/>
              </w:rPr>
              <w:t>нение государственного задания</w:t>
            </w:r>
          </w:p>
          <w:p w:rsidR="00AC5EDB" w:rsidRPr="00AC5EDB" w:rsidRDefault="00AC5EDB" w:rsidP="00AC5EDB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3 кв.2016г.</w:t>
            </w:r>
          </w:p>
        </w:tc>
        <w:tc>
          <w:tcPr>
            <w:tcW w:w="2693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  <w:tr w:rsidR="00AC5EDB" w:rsidRPr="00AC5EDB" w:rsidTr="00AC5EDB">
        <w:trPr>
          <w:trHeight w:val="918"/>
        </w:trPr>
        <w:tc>
          <w:tcPr>
            <w:tcW w:w="524" w:type="dxa"/>
          </w:tcPr>
          <w:p w:rsidR="00AC5EDB" w:rsidRPr="00AC5EDB" w:rsidRDefault="00AC5EDB" w:rsidP="006728F5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1</w:t>
            </w:r>
            <w:r w:rsidR="006728F5">
              <w:rPr>
                <w:color w:val="000000"/>
                <w:spacing w:val="-6"/>
                <w:sz w:val="24"/>
                <w:szCs w:val="24"/>
              </w:rPr>
              <w:t>1</w:t>
            </w:r>
            <w:r w:rsidRPr="00AC5EDB">
              <w:rPr>
                <w:color w:val="000000"/>
                <w:spacing w:val="-6"/>
                <w:sz w:val="24"/>
                <w:szCs w:val="24"/>
              </w:rPr>
              <w:t>.</w:t>
            </w:r>
          </w:p>
        </w:tc>
        <w:tc>
          <w:tcPr>
            <w:tcW w:w="4310" w:type="dxa"/>
          </w:tcPr>
          <w:p w:rsidR="00AC5EDB" w:rsidRPr="00AC5EDB" w:rsidRDefault="00AC5EDB" w:rsidP="00AC5EDB">
            <w:pPr>
              <w:tabs>
                <w:tab w:val="left" w:pos="0"/>
              </w:tabs>
              <w:ind w:right="-28"/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Автономное учреждение Удмуртской Республики «Футбольный клуб «Зенит-Ижевск»</w:t>
            </w:r>
          </w:p>
        </w:tc>
        <w:tc>
          <w:tcPr>
            <w:tcW w:w="4521" w:type="dxa"/>
          </w:tcPr>
          <w:p w:rsidR="00AC5EDB" w:rsidRPr="00AC5EDB" w:rsidRDefault="00AC5EDB" w:rsidP="00AC5EDB">
            <w:pPr>
              <w:rPr>
                <w:sz w:val="24"/>
                <w:szCs w:val="24"/>
              </w:rPr>
            </w:pPr>
            <w:r w:rsidRPr="00AC5EDB">
              <w:rPr>
                <w:sz w:val="24"/>
                <w:szCs w:val="24"/>
              </w:rPr>
              <w:t>Проверка информации по устранению нарушений и замечаний по акту проверки Министерства по физической культуре, спорту и молодежной политики УР и а</w:t>
            </w:r>
            <w:r w:rsidRPr="00AC5EDB">
              <w:rPr>
                <w:sz w:val="24"/>
                <w:szCs w:val="24"/>
              </w:rPr>
              <w:t>у</w:t>
            </w:r>
            <w:r w:rsidRPr="00AC5EDB">
              <w:rPr>
                <w:sz w:val="24"/>
                <w:szCs w:val="24"/>
              </w:rPr>
              <w:t>диторской проверки</w:t>
            </w:r>
          </w:p>
          <w:p w:rsidR="00AC5EDB" w:rsidRPr="00AC5EDB" w:rsidRDefault="00AC5EDB" w:rsidP="00AC5ED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4 кв.2016г.</w:t>
            </w:r>
          </w:p>
        </w:tc>
        <w:tc>
          <w:tcPr>
            <w:tcW w:w="2693" w:type="dxa"/>
          </w:tcPr>
          <w:p w:rsidR="00AC5EDB" w:rsidRPr="00AC5EDB" w:rsidRDefault="00AC5EDB" w:rsidP="00AC5EDB">
            <w:pPr>
              <w:jc w:val="center"/>
              <w:rPr>
                <w:color w:val="000000"/>
                <w:spacing w:val="-6"/>
                <w:sz w:val="24"/>
                <w:szCs w:val="24"/>
              </w:rPr>
            </w:pPr>
            <w:r w:rsidRPr="00AC5EDB">
              <w:rPr>
                <w:color w:val="000000"/>
                <w:spacing w:val="-6"/>
                <w:sz w:val="24"/>
                <w:szCs w:val="24"/>
              </w:rPr>
              <w:t>2015 год по дату начала проверки</w:t>
            </w:r>
          </w:p>
        </w:tc>
      </w:tr>
    </w:tbl>
    <w:p w:rsidR="00DA54FD" w:rsidRDefault="00DA54FD" w:rsidP="00972060">
      <w:pPr>
        <w:rPr>
          <w:sz w:val="22"/>
          <w:szCs w:val="22"/>
        </w:rPr>
      </w:pPr>
    </w:p>
    <w:p w:rsidR="00F63F32" w:rsidRDefault="00DA54FD" w:rsidP="00972060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FC0C4E" w:rsidRDefault="00FC0C4E" w:rsidP="00A102CC">
      <w:pPr>
        <w:rPr>
          <w:color w:val="000000"/>
          <w:spacing w:val="-6"/>
          <w:sz w:val="28"/>
        </w:rPr>
      </w:pPr>
    </w:p>
    <w:sectPr w:rsidR="00FC0C4E" w:rsidSect="00805911">
      <w:headerReference w:type="even" r:id="rId7"/>
      <w:headerReference w:type="default" r:id="rId8"/>
      <w:pgSz w:w="16834" w:h="11909" w:orient="landscape" w:code="9"/>
      <w:pgMar w:top="1318" w:right="1418" w:bottom="425" w:left="851" w:header="720" w:footer="720" w:gutter="0"/>
      <w:cols w:space="60"/>
      <w:noEndnote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757F" w:rsidRDefault="0099757F">
      <w:r>
        <w:separator/>
      </w:r>
    </w:p>
  </w:endnote>
  <w:endnote w:type="continuationSeparator" w:id="1">
    <w:p w:rsidR="0099757F" w:rsidRDefault="0099757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757F" w:rsidRDefault="0099757F">
      <w:r>
        <w:separator/>
      </w:r>
    </w:p>
  </w:footnote>
  <w:footnote w:type="continuationSeparator" w:id="1">
    <w:p w:rsidR="0099757F" w:rsidRDefault="0099757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757F" w:rsidRDefault="00B84C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9757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9757F" w:rsidRDefault="0099757F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757F" w:rsidRDefault="00B84C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99757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6547E">
      <w:rPr>
        <w:rStyle w:val="a5"/>
        <w:noProof/>
      </w:rPr>
      <w:t>2</w:t>
    </w:r>
    <w:r>
      <w:rPr>
        <w:rStyle w:val="a5"/>
      </w:rPr>
      <w:fldChar w:fldCharType="end"/>
    </w:r>
  </w:p>
  <w:p w:rsidR="0099757F" w:rsidRDefault="0099757F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87984D96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3226FF0"/>
    <w:multiLevelType w:val="singleLevel"/>
    <w:tmpl w:val="373A2B3E"/>
    <w:lvl w:ilvl="0">
      <w:start w:val="15"/>
      <w:numFmt w:val="decimal"/>
      <w:lvlText w:val="%1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2">
    <w:nsid w:val="08C100BE"/>
    <w:multiLevelType w:val="singleLevel"/>
    <w:tmpl w:val="34A28912"/>
    <w:lvl w:ilvl="0"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151E4AA9"/>
    <w:multiLevelType w:val="singleLevel"/>
    <w:tmpl w:val="09A0B2DE"/>
    <w:lvl w:ilvl="0">
      <w:start w:val="1"/>
      <w:numFmt w:val="decimal"/>
      <w:lvlText w:val="%1-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4">
    <w:nsid w:val="17A53A96"/>
    <w:multiLevelType w:val="singleLevel"/>
    <w:tmpl w:val="B9C2E25E"/>
    <w:lvl w:ilvl="0">
      <w:start w:val="18"/>
      <w:numFmt w:val="decimal"/>
      <w:lvlText w:val="%1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5">
    <w:nsid w:val="3C792011"/>
    <w:multiLevelType w:val="singleLevel"/>
    <w:tmpl w:val="B0A41CE6"/>
    <w:lvl w:ilvl="0">
      <w:start w:val="3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6">
    <w:nsid w:val="48BC2214"/>
    <w:multiLevelType w:val="singleLevel"/>
    <w:tmpl w:val="09A0B2DE"/>
    <w:lvl w:ilvl="0">
      <w:start w:val="1"/>
      <w:numFmt w:val="decimal"/>
      <w:lvlText w:val="%1-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7">
    <w:nsid w:val="51F8549D"/>
    <w:multiLevelType w:val="singleLevel"/>
    <w:tmpl w:val="846CB2B0"/>
    <w:lvl w:ilvl="0">
      <w:start w:val="2"/>
      <w:numFmt w:val="decimal"/>
      <w:lvlText w:val="%1-"/>
      <w:legacy w:legacy="1" w:legacySpace="0" w:legacyIndent="375"/>
      <w:lvlJc w:val="left"/>
      <w:rPr>
        <w:rFonts w:ascii="Times New Roman" w:hAnsi="Times New Roman" w:cs="Times New Roman" w:hint="default"/>
      </w:rPr>
    </w:lvl>
  </w:abstractNum>
  <w:abstractNum w:abstractNumId="8">
    <w:nsid w:val="62522BDE"/>
    <w:multiLevelType w:val="singleLevel"/>
    <w:tmpl w:val="22BAA74C"/>
    <w:lvl w:ilvl="0">
      <w:start w:val="2"/>
      <w:numFmt w:val="decimal"/>
      <w:lvlText w:val="%1-"/>
      <w:legacy w:legacy="1" w:legacySpace="0" w:legacyIndent="379"/>
      <w:lvlJc w:val="left"/>
      <w:rPr>
        <w:rFonts w:ascii="Times New Roman" w:hAnsi="Times New Roman" w:cs="Times New Roman" w:hint="default"/>
      </w:rPr>
    </w:lvl>
  </w:abstractNum>
  <w:abstractNum w:abstractNumId="9">
    <w:nsid w:val="670F6CCB"/>
    <w:multiLevelType w:val="singleLevel"/>
    <w:tmpl w:val="E25EEBA6"/>
    <w:lvl w:ilvl="0">
      <w:start w:val="1"/>
      <w:numFmt w:val="decimal"/>
      <w:lvlText w:val="%1."/>
      <w:legacy w:legacy="1" w:legacySpace="0" w:legacyIndent="231"/>
      <w:lvlJc w:val="left"/>
      <w:rPr>
        <w:rFonts w:ascii="Times New Roman" w:hAnsi="Times New Roman" w:cs="Times New Roman" w:hint="default"/>
      </w:rPr>
    </w:lvl>
  </w:abstractNum>
  <w:abstractNum w:abstractNumId="10">
    <w:nsid w:val="7B5C55D5"/>
    <w:multiLevelType w:val="hybridMultilevel"/>
    <w:tmpl w:val="705AA1AA"/>
    <w:lvl w:ilvl="0" w:tplc="C2C2124C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46CC8440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241C9CCC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D0387534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E2985BA2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ED4C2B2C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A6B88F5A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DE50469C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2F043494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345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346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-"/>
        <w:legacy w:legacy="1" w:legacySpace="0" w:legacyIndent="274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numFmt w:val="bullet"/>
        <w:lvlText w:val="-"/>
        <w:legacy w:legacy="1" w:legacySpace="0" w:legacyIndent="129"/>
        <w:lvlJc w:val="left"/>
        <w:rPr>
          <w:rFonts w:ascii="Times New Roman" w:hAnsi="Times New Roman" w:hint="default"/>
        </w:rPr>
      </w:lvl>
    </w:lvlOverride>
  </w:num>
  <w:num w:numId="5">
    <w:abstractNumId w:val="0"/>
    <w:lvlOverride w:ilvl="0">
      <w:lvl w:ilvl="0">
        <w:numFmt w:val="bullet"/>
        <w:lvlText w:val="-"/>
        <w:legacy w:legacy="1" w:legacySpace="0" w:legacyIndent="136"/>
        <w:lvlJc w:val="left"/>
        <w:rPr>
          <w:rFonts w:ascii="Times New Roman" w:hAnsi="Times New Roman" w:hint="default"/>
        </w:rPr>
      </w:lvl>
    </w:lvlOverride>
  </w:num>
  <w:num w:numId="6">
    <w:abstractNumId w:val="1"/>
  </w:num>
  <w:num w:numId="7">
    <w:abstractNumId w:val="4"/>
  </w:num>
  <w:num w:numId="8">
    <w:abstractNumId w:val="0"/>
    <w:lvlOverride w:ilvl="0">
      <w:lvl w:ilvl="0">
        <w:numFmt w:val="bullet"/>
        <w:lvlText w:val="-"/>
        <w:legacy w:legacy="1" w:legacySpace="0" w:legacyIndent="353"/>
        <w:lvlJc w:val="left"/>
        <w:rPr>
          <w:rFonts w:ascii="Times New Roman" w:hAnsi="Times New Roman" w:hint="default"/>
        </w:rPr>
      </w:lvl>
    </w:lvlOverride>
  </w:num>
  <w:num w:numId="9">
    <w:abstractNumId w:val="8"/>
  </w:num>
  <w:num w:numId="10">
    <w:abstractNumId w:val="5"/>
  </w:num>
  <w:num w:numId="11">
    <w:abstractNumId w:val="3"/>
  </w:num>
  <w:num w:numId="12">
    <w:abstractNumId w:val="7"/>
  </w:num>
  <w:num w:numId="13">
    <w:abstractNumId w:val="6"/>
  </w:num>
  <w:num w:numId="14">
    <w:abstractNumId w:val="9"/>
  </w:num>
  <w:num w:numId="15">
    <w:abstractNumId w:val="0"/>
    <w:lvlOverride w:ilvl="0">
      <w:lvl w:ilvl="0">
        <w:numFmt w:val="bullet"/>
        <w:lvlText w:val="-"/>
        <w:legacy w:legacy="1" w:legacySpace="0" w:legacyIndent="137"/>
        <w:lvlJc w:val="left"/>
        <w:rPr>
          <w:rFonts w:ascii="Times New Roman" w:hAnsi="Times New Roman" w:hint="default"/>
        </w:rPr>
      </w:lvl>
    </w:lvlOverride>
  </w:num>
  <w:num w:numId="16">
    <w:abstractNumId w:val="0"/>
    <w:lvlOverride w:ilvl="0">
      <w:lvl w:ilvl="0">
        <w:numFmt w:val="bullet"/>
        <w:lvlText w:val="-"/>
        <w:legacy w:legacy="1" w:legacySpace="0" w:legacyIndent="251"/>
        <w:lvlJc w:val="left"/>
        <w:rPr>
          <w:rFonts w:ascii="Times New Roman" w:hAnsi="Times New Roman" w:hint="default"/>
        </w:rPr>
      </w:lvl>
    </w:lvlOverride>
  </w:num>
  <w:num w:numId="17">
    <w:abstractNumId w:val="0"/>
    <w:lvlOverride w:ilvl="0">
      <w:lvl w:ilvl="0">
        <w:numFmt w:val="bullet"/>
        <w:lvlText w:val="-"/>
        <w:legacy w:legacy="1" w:legacySpace="0" w:legacyIndent="144"/>
        <w:lvlJc w:val="left"/>
        <w:rPr>
          <w:rFonts w:ascii="Times New Roman" w:hAnsi="Times New Roman" w:hint="default"/>
        </w:rPr>
      </w:lvl>
    </w:lvlOverride>
  </w:num>
  <w:num w:numId="18">
    <w:abstractNumId w:val="0"/>
    <w:lvlOverride w:ilvl="0">
      <w:lvl w:ilvl="0">
        <w:numFmt w:val="bullet"/>
        <w:lvlText w:val="-"/>
        <w:legacy w:legacy="1" w:legacySpace="0" w:legacyIndent="223"/>
        <w:lvlJc w:val="left"/>
        <w:rPr>
          <w:rFonts w:ascii="Times New Roman" w:hAnsi="Times New Roman" w:hint="default"/>
        </w:rPr>
      </w:lvl>
    </w:lvlOverride>
  </w:num>
  <w:num w:numId="19">
    <w:abstractNumId w:val="0"/>
    <w:lvlOverride w:ilvl="0">
      <w:lvl w:ilvl="0">
        <w:numFmt w:val="bullet"/>
        <w:lvlText w:val="-"/>
        <w:legacy w:legacy="1" w:legacySpace="0" w:legacyIndent="173"/>
        <w:lvlJc w:val="left"/>
        <w:rPr>
          <w:rFonts w:ascii="Times New Roman" w:hAnsi="Times New Roman" w:hint="default"/>
        </w:rPr>
      </w:lvl>
    </w:lvlOverride>
  </w:num>
  <w:num w:numId="20">
    <w:abstractNumId w:val="0"/>
    <w:lvlOverride w:ilvl="0">
      <w:lvl w:ilvl="0">
        <w:numFmt w:val="bullet"/>
        <w:lvlText w:val="•"/>
        <w:legacy w:legacy="1" w:legacySpace="0" w:legacyIndent="446"/>
        <w:lvlJc w:val="left"/>
        <w:rPr>
          <w:rFonts w:ascii="Times New Roman" w:hAnsi="Times New Roman" w:hint="default"/>
        </w:rPr>
      </w:lvl>
    </w:lvlOverride>
  </w:num>
  <w:num w:numId="21">
    <w:abstractNumId w:val="0"/>
    <w:lvlOverride w:ilvl="0">
      <w:lvl w:ilvl="0">
        <w:numFmt w:val="bullet"/>
        <w:lvlText w:val="-"/>
        <w:legacy w:legacy="1" w:legacySpace="0" w:legacyIndent="468"/>
        <w:lvlJc w:val="left"/>
        <w:rPr>
          <w:rFonts w:ascii="Times New Roman" w:hAnsi="Times New Roman" w:hint="default"/>
        </w:rPr>
      </w:lvl>
    </w:lvlOverride>
  </w:num>
  <w:num w:numId="22">
    <w:abstractNumId w:val="10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stylePaneFormatFilter w:val="3F01"/>
  <w:defaultTabStop w:val="720"/>
  <w:autoHyphenation/>
  <w:hyphenationZone w:val="357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footnotePr>
    <w:footnote w:id="0"/>
    <w:footnote w:id="1"/>
  </w:footnotePr>
  <w:endnotePr>
    <w:endnote w:id="0"/>
    <w:endnote w:id="1"/>
  </w:endnotePr>
  <w:compat/>
  <w:rsids>
    <w:rsidRoot w:val="00AF3ECB"/>
    <w:rsid w:val="000427AF"/>
    <w:rsid w:val="00043882"/>
    <w:rsid w:val="000562CF"/>
    <w:rsid w:val="00061689"/>
    <w:rsid w:val="00075E4D"/>
    <w:rsid w:val="00077BDA"/>
    <w:rsid w:val="00083F62"/>
    <w:rsid w:val="000D0E3F"/>
    <w:rsid w:val="000D3E8C"/>
    <w:rsid w:val="000F23FD"/>
    <w:rsid w:val="00107101"/>
    <w:rsid w:val="00107DF7"/>
    <w:rsid w:val="00131DF9"/>
    <w:rsid w:val="001375BB"/>
    <w:rsid w:val="001379B4"/>
    <w:rsid w:val="00140306"/>
    <w:rsid w:val="00180718"/>
    <w:rsid w:val="001A14E0"/>
    <w:rsid w:val="001E7E30"/>
    <w:rsid w:val="001F07F2"/>
    <w:rsid w:val="001F47A8"/>
    <w:rsid w:val="001F7692"/>
    <w:rsid w:val="00213BA3"/>
    <w:rsid w:val="00260154"/>
    <w:rsid w:val="002653F3"/>
    <w:rsid w:val="002719A8"/>
    <w:rsid w:val="002A1CCF"/>
    <w:rsid w:val="002A316A"/>
    <w:rsid w:val="002C517F"/>
    <w:rsid w:val="002D5A49"/>
    <w:rsid w:val="002D65BD"/>
    <w:rsid w:val="00312AAE"/>
    <w:rsid w:val="00325CB9"/>
    <w:rsid w:val="003315A0"/>
    <w:rsid w:val="0034403E"/>
    <w:rsid w:val="00391188"/>
    <w:rsid w:val="00392E14"/>
    <w:rsid w:val="00393EC1"/>
    <w:rsid w:val="003A3CEA"/>
    <w:rsid w:val="003A5411"/>
    <w:rsid w:val="003B0B06"/>
    <w:rsid w:val="003B3914"/>
    <w:rsid w:val="003B44FA"/>
    <w:rsid w:val="003D2153"/>
    <w:rsid w:val="003F7EB1"/>
    <w:rsid w:val="00401510"/>
    <w:rsid w:val="0040767E"/>
    <w:rsid w:val="00425BDA"/>
    <w:rsid w:val="0044160D"/>
    <w:rsid w:val="004B023F"/>
    <w:rsid w:val="004B7729"/>
    <w:rsid w:val="0054281C"/>
    <w:rsid w:val="00553F92"/>
    <w:rsid w:val="0056299A"/>
    <w:rsid w:val="0059212C"/>
    <w:rsid w:val="00597CBD"/>
    <w:rsid w:val="005B5ED7"/>
    <w:rsid w:val="005C2639"/>
    <w:rsid w:val="005D463B"/>
    <w:rsid w:val="005E25B1"/>
    <w:rsid w:val="0060462A"/>
    <w:rsid w:val="0061420E"/>
    <w:rsid w:val="0063096F"/>
    <w:rsid w:val="0063346D"/>
    <w:rsid w:val="006444B7"/>
    <w:rsid w:val="00662E02"/>
    <w:rsid w:val="006728F5"/>
    <w:rsid w:val="006954A8"/>
    <w:rsid w:val="006D1F08"/>
    <w:rsid w:val="006E1B8E"/>
    <w:rsid w:val="006E7D1E"/>
    <w:rsid w:val="00700117"/>
    <w:rsid w:val="00742ABC"/>
    <w:rsid w:val="00750286"/>
    <w:rsid w:val="0075288E"/>
    <w:rsid w:val="00753B72"/>
    <w:rsid w:val="00756ED2"/>
    <w:rsid w:val="007622C2"/>
    <w:rsid w:val="0076547E"/>
    <w:rsid w:val="00774E42"/>
    <w:rsid w:val="007A7E56"/>
    <w:rsid w:val="007B2A76"/>
    <w:rsid w:val="007B3C91"/>
    <w:rsid w:val="007B4530"/>
    <w:rsid w:val="007B60D2"/>
    <w:rsid w:val="007D50B3"/>
    <w:rsid w:val="007F1855"/>
    <w:rsid w:val="00801436"/>
    <w:rsid w:val="00805911"/>
    <w:rsid w:val="00851872"/>
    <w:rsid w:val="008620F0"/>
    <w:rsid w:val="00866B32"/>
    <w:rsid w:val="008855D7"/>
    <w:rsid w:val="00893FFC"/>
    <w:rsid w:val="0089657A"/>
    <w:rsid w:val="008D5AE9"/>
    <w:rsid w:val="008E5EB4"/>
    <w:rsid w:val="008F5DEC"/>
    <w:rsid w:val="009208C8"/>
    <w:rsid w:val="00925EEB"/>
    <w:rsid w:val="009502E2"/>
    <w:rsid w:val="009627D7"/>
    <w:rsid w:val="00972060"/>
    <w:rsid w:val="0097379B"/>
    <w:rsid w:val="00983075"/>
    <w:rsid w:val="0099757F"/>
    <w:rsid w:val="009C07B7"/>
    <w:rsid w:val="009D4C12"/>
    <w:rsid w:val="00A07AD9"/>
    <w:rsid w:val="00A102CC"/>
    <w:rsid w:val="00A2646D"/>
    <w:rsid w:val="00A6038C"/>
    <w:rsid w:val="00A6435D"/>
    <w:rsid w:val="00AA07A4"/>
    <w:rsid w:val="00AB1110"/>
    <w:rsid w:val="00AC5EDB"/>
    <w:rsid w:val="00AC77D8"/>
    <w:rsid w:val="00AD6F74"/>
    <w:rsid w:val="00AF3ECB"/>
    <w:rsid w:val="00AF7067"/>
    <w:rsid w:val="00B0387E"/>
    <w:rsid w:val="00B07F8F"/>
    <w:rsid w:val="00B1356A"/>
    <w:rsid w:val="00B249AB"/>
    <w:rsid w:val="00B24A43"/>
    <w:rsid w:val="00B41103"/>
    <w:rsid w:val="00B617B8"/>
    <w:rsid w:val="00B7398A"/>
    <w:rsid w:val="00B75F99"/>
    <w:rsid w:val="00B802A5"/>
    <w:rsid w:val="00B84CCD"/>
    <w:rsid w:val="00B90003"/>
    <w:rsid w:val="00B96BA7"/>
    <w:rsid w:val="00BA2295"/>
    <w:rsid w:val="00BB3D2F"/>
    <w:rsid w:val="00BB7CBE"/>
    <w:rsid w:val="00BD32BA"/>
    <w:rsid w:val="00BD3A31"/>
    <w:rsid w:val="00BD408C"/>
    <w:rsid w:val="00BD5EFB"/>
    <w:rsid w:val="00BE3784"/>
    <w:rsid w:val="00BE5005"/>
    <w:rsid w:val="00C01015"/>
    <w:rsid w:val="00C02ADE"/>
    <w:rsid w:val="00C11FE0"/>
    <w:rsid w:val="00C15867"/>
    <w:rsid w:val="00C41E89"/>
    <w:rsid w:val="00C7406D"/>
    <w:rsid w:val="00C80CAF"/>
    <w:rsid w:val="00CA0C5A"/>
    <w:rsid w:val="00CE08F0"/>
    <w:rsid w:val="00CE56AF"/>
    <w:rsid w:val="00CF0141"/>
    <w:rsid w:val="00CF141E"/>
    <w:rsid w:val="00D070F5"/>
    <w:rsid w:val="00D17BED"/>
    <w:rsid w:val="00D46AA7"/>
    <w:rsid w:val="00D64E2F"/>
    <w:rsid w:val="00D7345A"/>
    <w:rsid w:val="00D80BE8"/>
    <w:rsid w:val="00D90313"/>
    <w:rsid w:val="00DA0C11"/>
    <w:rsid w:val="00DA54FD"/>
    <w:rsid w:val="00DB60C7"/>
    <w:rsid w:val="00DB626C"/>
    <w:rsid w:val="00DB62CA"/>
    <w:rsid w:val="00DD5E9A"/>
    <w:rsid w:val="00DE7E01"/>
    <w:rsid w:val="00E00361"/>
    <w:rsid w:val="00E039CE"/>
    <w:rsid w:val="00E0546F"/>
    <w:rsid w:val="00E138CA"/>
    <w:rsid w:val="00E177DF"/>
    <w:rsid w:val="00E36334"/>
    <w:rsid w:val="00E42DA4"/>
    <w:rsid w:val="00E56F68"/>
    <w:rsid w:val="00E82C88"/>
    <w:rsid w:val="00EB0E72"/>
    <w:rsid w:val="00EB633F"/>
    <w:rsid w:val="00EB733F"/>
    <w:rsid w:val="00F01CA0"/>
    <w:rsid w:val="00F20CA0"/>
    <w:rsid w:val="00F63F32"/>
    <w:rsid w:val="00F66F27"/>
    <w:rsid w:val="00F949C9"/>
    <w:rsid w:val="00F97092"/>
    <w:rsid w:val="00FA5DA7"/>
    <w:rsid w:val="00FB4FFC"/>
    <w:rsid w:val="00FC0C4E"/>
    <w:rsid w:val="00FD480B"/>
    <w:rsid w:val="00FD7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5EDB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uiPriority w:val="99"/>
    <w:qFormat/>
    <w:rsid w:val="00DD5E9A"/>
    <w:pPr>
      <w:keepNext/>
      <w:shd w:val="clear" w:color="auto" w:fill="FFFFFF"/>
      <w:jc w:val="center"/>
      <w:outlineLvl w:val="0"/>
    </w:pPr>
    <w:rPr>
      <w:b/>
      <w:color w:val="000000"/>
      <w:spacing w:val="-6"/>
      <w:sz w:val="32"/>
    </w:rPr>
  </w:style>
  <w:style w:type="paragraph" w:styleId="2">
    <w:name w:val="heading 2"/>
    <w:basedOn w:val="a"/>
    <w:next w:val="a"/>
    <w:link w:val="20"/>
    <w:uiPriority w:val="99"/>
    <w:qFormat/>
    <w:rsid w:val="00DD5E9A"/>
    <w:pPr>
      <w:keepNext/>
      <w:jc w:val="both"/>
      <w:outlineLvl w:val="1"/>
    </w:pPr>
    <w:rPr>
      <w:b/>
      <w:color w:val="000000"/>
      <w:spacing w:val="-6"/>
      <w:sz w:val="28"/>
    </w:rPr>
  </w:style>
  <w:style w:type="paragraph" w:styleId="3">
    <w:name w:val="heading 3"/>
    <w:basedOn w:val="a"/>
    <w:next w:val="a"/>
    <w:link w:val="30"/>
    <w:uiPriority w:val="99"/>
    <w:qFormat/>
    <w:rsid w:val="00DD5E9A"/>
    <w:pPr>
      <w:keepNext/>
      <w:jc w:val="both"/>
      <w:outlineLvl w:val="2"/>
    </w:pPr>
    <w:rPr>
      <w:bCs/>
      <w:color w:val="000000"/>
      <w:spacing w:val="-6"/>
      <w:sz w:val="28"/>
    </w:rPr>
  </w:style>
  <w:style w:type="paragraph" w:styleId="4">
    <w:name w:val="heading 4"/>
    <w:basedOn w:val="a"/>
    <w:next w:val="a"/>
    <w:link w:val="40"/>
    <w:uiPriority w:val="99"/>
    <w:qFormat/>
    <w:rsid w:val="00DD5E9A"/>
    <w:pPr>
      <w:keepNext/>
      <w:outlineLvl w:val="3"/>
    </w:pPr>
    <w:rPr>
      <w:bCs/>
      <w:color w:val="000000"/>
      <w:spacing w:val="-6"/>
      <w:sz w:val="24"/>
    </w:rPr>
  </w:style>
  <w:style w:type="paragraph" w:styleId="5">
    <w:name w:val="heading 5"/>
    <w:basedOn w:val="a"/>
    <w:next w:val="a"/>
    <w:link w:val="50"/>
    <w:uiPriority w:val="99"/>
    <w:qFormat/>
    <w:rsid w:val="00DD5E9A"/>
    <w:pPr>
      <w:keepNext/>
      <w:jc w:val="both"/>
      <w:outlineLvl w:val="4"/>
    </w:pPr>
    <w:rPr>
      <w:bCs/>
      <w:color w:val="000000"/>
      <w:spacing w:val="-6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C15867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C15867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C15867"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C15867"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C15867"/>
    <w:rPr>
      <w:rFonts w:ascii="Calibri" w:hAnsi="Calibri" w:cs="Times New Roman"/>
      <w:b/>
      <w:bCs/>
      <w:i/>
      <w:iCs/>
      <w:sz w:val="26"/>
      <w:szCs w:val="26"/>
    </w:rPr>
  </w:style>
  <w:style w:type="paragraph" w:styleId="a3">
    <w:name w:val="header"/>
    <w:basedOn w:val="a"/>
    <w:link w:val="a4"/>
    <w:uiPriority w:val="99"/>
    <w:rsid w:val="00DD5E9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C15867"/>
    <w:rPr>
      <w:rFonts w:cs="Times New Roman"/>
      <w:sz w:val="20"/>
      <w:szCs w:val="20"/>
    </w:rPr>
  </w:style>
  <w:style w:type="character" w:styleId="a5">
    <w:name w:val="page number"/>
    <w:basedOn w:val="a0"/>
    <w:uiPriority w:val="99"/>
    <w:rsid w:val="00DD5E9A"/>
    <w:rPr>
      <w:rFonts w:cs="Times New Roman"/>
    </w:rPr>
  </w:style>
  <w:style w:type="paragraph" w:styleId="a6">
    <w:name w:val="footer"/>
    <w:basedOn w:val="a"/>
    <w:link w:val="a7"/>
    <w:uiPriority w:val="99"/>
    <w:rsid w:val="00DD5E9A"/>
    <w:pPr>
      <w:tabs>
        <w:tab w:val="center" w:pos="4153"/>
        <w:tab w:val="right" w:pos="8306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C15867"/>
    <w:rPr>
      <w:rFonts w:cs="Times New Roman"/>
      <w:sz w:val="20"/>
      <w:szCs w:val="20"/>
    </w:rPr>
  </w:style>
  <w:style w:type="paragraph" w:styleId="a8">
    <w:name w:val="Body Text Indent"/>
    <w:basedOn w:val="a"/>
    <w:link w:val="a9"/>
    <w:uiPriority w:val="99"/>
    <w:rsid w:val="00DD5E9A"/>
    <w:pPr>
      <w:shd w:val="clear" w:color="auto" w:fill="FFFFFF"/>
      <w:ind w:firstLine="567"/>
      <w:jc w:val="both"/>
    </w:pPr>
    <w:rPr>
      <w:color w:val="000000"/>
      <w:spacing w:val="-6"/>
      <w:sz w:val="24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locked/>
    <w:rsid w:val="00C15867"/>
    <w:rPr>
      <w:rFonts w:cs="Times New Roman"/>
      <w:sz w:val="20"/>
      <w:szCs w:val="20"/>
    </w:rPr>
  </w:style>
  <w:style w:type="paragraph" w:styleId="21">
    <w:name w:val="Body Text Indent 2"/>
    <w:basedOn w:val="a"/>
    <w:link w:val="22"/>
    <w:uiPriority w:val="99"/>
    <w:rsid w:val="00DD5E9A"/>
    <w:pPr>
      <w:shd w:val="clear" w:color="auto" w:fill="FFFFFF"/>
      <w:ind w:firstLine="567"/>
      <w:jc w:val="both"/>
    </w:pPr>
    <w:rPr>
      <w:sz w:val="24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sid w:val="00C15867"/>
    <w:rPr>
      <w:rFonts w:cs="Times New Roman"/>
      <w:sz w:val="20"/>
      <w:szCs w:val="20"/>
    </w:rPr>
  </w:style>
  <w:style w:type="paragraph" w:styleId="aa">
    <w:name w:val="Body Text"/>
    <w:basedOn w:val="a"/>
    <w:link w:val="ab"/>
    <w:uiPriority w:val="99"/>
    <w:rsid w:val="00DD5E9A"/>
    <w:pPr>
      <w:shd w:val="clear" w:color="auto" w:fill="FFFFFF"/>
      <w:jc w:val="both"/>
    </w:pPr>
    <w:rPr>
      <w:color w:val="000000"/>
      <w:sz w:val="24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C15867"/>
    <w:rPr>
      <w:rFonts w:cs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rsid w:val="00925EEB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C15867"/>
    <w:rPr>
      <w:rFonts w:cs="Times New Roman"/>
      <w:sz w:val="2"/>
    </w:rPr>
  </w:style>
  <w:style w:type="table" w:styleId="ae">
    <w:name w:val="Table Grid"/>
    <w:basedOn w:val="a1"/>
    <w:uiPriority w:val="99"/>
    <w:rsid w:val="00801436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B1356A"/>
    <w:pPr>
      <w:autoSpaceDE w:val="0"/>
      <w:autoSpaceDN w:val="0"/>
      <w:adjustRightInd w:val="0"/>
    </w:pPr>
    <w:rPr>
      <w:rFonts w:ascii="Arial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362</Words>
  <Characters>2750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Экземпляр -</vt:lpstr>
    </vt:vector>
  </TitlesOfParts>
  <Company/>
  <LinksUpToDate>false</LinksUpToDate>
  <CharactersWithSpaces>3106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Экземпляр -</dc:title>
  <dc:creator>Администратор</dc:creator>
  <cp:lastModifiedBy>Rabotneva_OV</cp:lastModifiedBy>
  <cp:revision>2</cp:revision>
  <cp:lastPrinted>2016-02-12T12:34:00Z</cp:lastPrinted>
  <dcterms:created xsi:type="dcterms:W3CDTF">2016-02-16T10:43:00Z</dcterms:created>
  <dcterms:modified xsi:type="dcterms:W3CDTF">2016-02-16T10:43:00Z</dcterms:modified>
</cp:coreProperties>
</file>